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A877" w14:textId="77777777" w:rsidR="00846CD5" w:rsidRPr="00846CD5" w:rsidRDefault="00846CD5" w:rsidP="00846C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DDAA6BC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83B5B68" w14:textId="71265D63" w:rsid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015CC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- </w:t>
      </w:r>
    </w:p>
    <w:p w14:paraId="775292BF" w14:textId="26374FFA" w:rsidR="00846CD5" w:rsidRPr="00DD20F3" w:rsidRDefault="00DD20F3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val="uk-UA" w:eastAsia="uk-UA"/>
        </w:rPr>
      </w:pPr>
      <w:proofErr w:type="spellStart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>головний</w:t>
      </w:r>
      <w:proofErr w:type="spellEnd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 xml:space="preserve"> </w:t>
      </w:r>
      <w:proofErr w:type="spellStart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>спеціаліст</w:t>
      </w:r>
      <w:proofErr w:type="spellEnd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 xml:space="preserve"> з </w:t>
      </w:r>
      <w:proofErr w:type="spellStart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>питань</w:t>
      </w:r>
      <w:proofErr w:type="spellEnd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 xml:space="preserve"> </w:t>
      </w:r>
      <w:proofErr w:type="spellStart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>захисту</w:t>
      </w:r>
      <w:proofErr w:type="spellEnd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 xml:space="preserve"> </w:t>
      </w:r>
      <w:proofErr w:type="spellStart"/>
      <w:r w:rsidRPr="00DD20F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uk-UA"/>
        </w:rPr>
        <w:t>державни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val="uk-UA" w:eastAsia="uk-UA"/>
        </w:rPr>
        <w:t xml:space="preserve">х таємниць </w:t>
      </w:r>
    </w:p>
    <w:p w14:paraId="57534583" w14:textId="77777777" w:rsidR="00DD20F3" w:rsidRPr="00DD20F3" w:rsidRDefault="00DD20F3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3467"/>
        <w:gridCol w:w="5807"/>
      </w:tblGrid>
      <w:tr w:rsidR="00846CD5" w:rsidRPr="00846CD5" w14:paraId="2F9EC734" w14:textId="77777777" w:rsidTr="00832D7B">
        <w:trPr>
          <w:trHeight w:val="266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BF4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D75638" w14:textId="77777777" w:rsidR="00846CD5" w:rsidRDefault="0006449C" w:rsidP="00DD20F3">
            <w:pPr>
              <w:shd w:val="clear" w:color="auto" w:fill="FFFFFF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DD20F3" w:rsidRPr="00DD20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proofErr w:type="spellStart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>оловний</w:t>
            </w:r>
            <w:proofErr w:type="spellEnd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>спеціаліст</w:t>
            </w:r>
            <w:proofErr w:type="spellEnd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>питань</w:t>
            </w:r>
            <w:proofErr w:type="spellEnd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>захисту</w:t>
            </w:r>
            <w:proofErr w:type="spellEnd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uk-UA"/>
              </w:rPr>
              <w:t>державни</w:t>
            </w:r>
            <w:proofErr w:type="spellEnd"/>
            <w:r w:rsidR="00DD20F3" w:rsidRPr="00DD20F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val="uk-UA" w:eastAsia="uk-UA"/>
              </w:rPr>
              <w:t>х таємниць</w:t>
            </w:r>
            <w:r w:rsidR="00DD20F3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  <w:lang w:val="uk-UA" w:eastAsia="uk-UA"/>
              </w:rPr>
              <w:t xml:space="preserve"> </w:t>
            </w:r>
            <w:r w:rsidR="00846CD5"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Вінницької окружної прокуратури, категорія посади В</w:t>
            </w:r>
          </w:p>
          <w:p w14:paraId="386FAF24" w14:textId="650EEFC4" w:rsidR="00654FD5" w:rsidRPr="00DD20F3" w:rsidRDefault="00654FD5" w:rsidP="00DD20F3">
            <w:pPr>
              <w:shd w:val="clear" w:color="auto" w:fill="FFFFFF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  <w:lang w:val="uk-UA" w:eastAsia="uk-UA"/>
              </w:rPr>
            </w:pPr>
          </w:p>
        </w:tc>
      </w:tr>
      <w:tr w:rsidR="00846CD5" w:rsidRPr="00846CD5" w14:paraId="1607757C" w14:textId="77777777" w:rsidTr="00832D7B">
        <w:trPr>
          <w:trHeight w:val="266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4CE889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783" w14:textId="40358C96" w:rsidR="00DD20F3" w:rsidRPr="00C027F1" w:rsidRDefault="00846CD5" w:rsidP="00DD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 w:rsidR="00832D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секретності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під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всіх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видів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секретних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робіт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D2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окружної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прокуратури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сфері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таємниці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установленого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порядку доступу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становлять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державну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таємницю</w:t>
            </w:r>
            <w:proofErr w:type="spellEnd"/>
            <w:r w:rsidR="00DD20F3" w:rsidRPr="007E0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порядку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матеріальними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носіями</w:t>
            </w:r>
            <w:proofErr w:type="spellEnd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0F3"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секретноїінформації</w:t>
            </w:r>
            <w:proofErr w:type="spellEnd"/>
            <w:r w:rsidR="00DD20F3" w:rsidRPr="007E00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D2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02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D20F3" w:rsidRPr="00F81FE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Запобігання розголошення, витоку секретної інформації, та втрати її матеріальних носіїв у процесі діяльності, пов'язаної з державною таємницею в окружній прокуратурі.</w:t>
            </w:r>
          </w:p>
          <w:p w14:paraId="675A9F91" w14:textId="679635AF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FE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секретного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1AA85C03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прийом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реєстрація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кореспонденції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надходить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окружної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7DEACDE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керівництву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кореспонденції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установленому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порядку,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виконавців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резолюцій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передача на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EC4C088" w14:textId="50883D74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обліку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інших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носіїв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машинних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носіїв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робочих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зошитів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аркушів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чернеток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бланків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(форм), 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також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знищенні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установленому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порядку.</w:t>
            </w:r>
          </w:p>
          <w:p w14:paraId="53037AA8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proofErr w:type="gram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оформлення</w:t>
            </w:r>
            <w:proofErr w:type="spellEnd"/>
            <w:proofErr w:type="gram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журналів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обліку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785611D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- пакетно-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контрольний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журнал (форма 38);</w:t>
            </w:r>
          </w:p>
          <w:p w14:paraId="62EB6675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(форма 39);</w:t>
            </w:r>
          </w:p>
          <w:p w14:paraId="7BC676EF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підготовлених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(форма 36);</w:t>
            </w:r>
          </w:p>
          <w:p w14:paraId="07CDA644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робочих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зошитів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блокнотів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аркушів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паперу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бланків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(форм) (форма 45);</w:t>
            </w:r>
          </w:p>
          <w:p w14:paraId="058134B5" w14:textId="7770207E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машинних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носіїв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(форма 46).</w:t>
            </w:r>
          </w:p>
          <w:p w14:paraId="7C73168D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   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виконавців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обліку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вихідних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своєчасне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відправлення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інші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установи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вимог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доставки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кореспонденції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3EE4CBB" w14:textId="66352318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номенклатури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справ, в межах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55FBC2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Робота, в межах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складі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комісій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5A82475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щоквартальних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річної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секретних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інших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носіїв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E8B7452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експертних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комісій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окружної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6FA4322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комісій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таємниць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окружної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ACB809B" w14:textId="39EE44EC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Приймає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відбиранні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підготовці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МНІ для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знищення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BB0DCC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межах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для:</w:t>
            </w:r>
          </w:p>
          <w:p w14:paraId="720D1775" w14:textId="77777777" w:rsidR="00DD20F3" w:rsidRPr="00832D7B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звіту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таємниці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Вінницькій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окружній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МНСІ, на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яких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формується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розділ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</w:t>
            </w:r>
            <w:r w:rsidRPr="00832D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F81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даного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звіту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1076611" w14:textId="77777777" w:rsidR="00846CD5" w:rsidRDefault="00DD20F3" w:rsidP="00DD2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виплати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працівникам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за роботу</w:t>
            </w:r>
            <w:proofErr w:type="gram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умовах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режимних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D7B">
              <w:rPr>
                <w:rFonts w:ascii="Times New Roman" w:eastAsia="Calibri" w:hAnsi="Times New Roman" w:cs="Times New Roman"/>
                <w:sz w:val="28"/>
                <w:szCs w:val="28"/>
              </w:rPr>
              <w:t>обмежень</w:t>
            </w:r>
            <w:proofErr w:type="spellEnd"/>
            <w:r w:rsidRPr="00832D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2E5BE25A" w14:textId="5E9C41AF" w:rsidR="00654FD5" w:rsidRPr="00DD20F3" w:rsidRDefault="00654FD5" w:rsidP="00DD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D5" w:rsidRPr="00F81FE4" w14:paraId="295EFFAA" w14:textId="77777777" w:rsidTr="00832D7B">
        <w:trPr>
          <w:trHeight w:val="1130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C0E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A3A" w14:textId="358D4E8D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A0B65"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посадовий оклад – </w:t>
            </w:r>
            <w:r w:rsidR="008457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9229</w:t>
            </w:r>
            <w:r w:rsidRPr="008457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  <w:r w:rsidRPr="00015CC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грн.;</w:t>
            </w:r>
          </w:p>
          <w:p w14:paraId="1AD523A9" w14:textId="1A627003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8B56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14:paraId="46BD38B6" w14:textId="77777777" w:rsidR="00846CD5" w:rsidRDefault="00846CD5" w:rsidP="00F05E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  відповідно до статей 50-52 Закону України «Про державну службу», Закону України «Про Державний бюджет України                                    на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рік», постанов Кабінету Міністрів України від 18 січня 2017 року № 15 «Питання оплати праці працівників державних</w:t>
            </w:r>
            <w:r w:rsid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органів»,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29 грудня 2023 року № 1409 «Питання оплати праці державних службовців на основі класифікації посад у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році»</w:t>
            </w:r>
          </w:p>
          <w:p w14:paraId="7DC5D3E5" w14:textId="0992C1A4" w:rsidR="00654FD5" w:rsidRPr="00846CD5" w:rsidRDefault="00654FD5" w:rsidP="00F05E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CD5" w:rsidRPr="00972558" w14:paraId="5117706F" w14:textId="77777777" w:rsidTr="00E341D1">
        <w:trPr>
          <w:trHeight w:val="538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D2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  <w:p w14:paraId="03D14493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40613F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6F2" w14:textId="6840B720" w:rsidR="00846CD5" w:rsidRPr="00846CD5" w:rsidRDefault="005B6909" w:rsidP="005B6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Строково</w:t>
            </w:r>
            <w:proofErr w:type="spellEnd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 період дії воєнного стану, до призначення на цю посаду переможця конкурсу або до спливу 12-місячного строку після припинення чи скасування воєнного стану.</w:t>
            </w:r>
          </w:p>
        </w:tc>
      </w:tr>
      <w:tr w:rsidR="00846CD5" w:rsidRPr="00846CD5" w14:paraId="31640FFD" w14:textId="77777777" w:rsidTr="00E341D1">
        <w:trPr>
          <w:trHeight w:val="184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918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FA73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5DD23E3B" w14:textId="77777777" w:rsidR="00846CD5" w:rsidRPr="00FA73FC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5AA465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59101B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3CBC4D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B4BF8B9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C91B203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67110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042D3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6F59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476EB4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6EBD9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3089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36EBE56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12CBFD34" w14:textId="102EC4A3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реквізити документа, що посвідчує особу та   підтверджує громадянство України;</w:t>
            </w:r>
          </w:p>
          <w:p w14:paraId="36BD7F7F" w14:textId="2E9E762B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-підтвердження наявності відповідного ступеня вищої освіти;</w:t>
            </w:r>
          </w:p>
          <w:p w14:paraId="1ED0E92E" w14:textId="78705874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досвід роботи на відповідних посадах у відповідній сфері, визначеній в умовах конкурсу, та на керівних посадах(за наявності відповідних вимог)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4F8E4C79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7BA215F0" w14:textId="2435855F" w:rsidR="00015CC9" w:rsidRDefault="00015CC9" w:rsidP="00015CC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211891BB" w14:textId="241E485F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копію документа, що підтверджує рівень освіти;</w:t>
            </w:r>
          </w:p>
          <w:p w14:paraId="469B6942" w14:textId="64F938D6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5321D6E7" w14:textId="34F96A2E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543E3229" w14:textId="2DD512B6" w:rsidR="00846CD5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бажанням);</w:t>
            </w:r>
          </w:p>
          <w:p w14:paraId="1B1955E3" w14:textId="2295947A" w:rsidR="00CC1272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="00CC1272" w:rsidRP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підтвердження подання декларації особи, уповноваженої на виконання функцій </w:t>
            </w:r>
            <w:r w:rsidR="00CC1272" w:rsidRP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держави або місцевого самоврядування, за минулий рік.</w:t>
            </w:r>
          </w:p>
          <w:p w14:paraId="71172B5A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0E72172" w14:textId="06834CA0" w:rsidR="00846CD5" w:rsidRPr="00E15140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Документи приймаються 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Pr="00E1514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18 год 00 хв                     </w:t>
            </w:r>
            <w:r w:rsidR="00832D7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32D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трав</w:t>
            </w:r>
            <w:r w:rsidR="00E15140"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ня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E15140"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електронну адресу: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vinnytsia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@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gp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gov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ua</w:t>
            </w:r>
            <w:proofErr w:type="spellEnd"/>
          </w:p>
          <w:p w14:paraId="5DFACEBB" w14:textId="7061A3F3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FA73F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Вінницькій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окружн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ій прокуратурі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                </w:t>
            </w:r>
          </w:p>
          <w:p w14:paraId="737E35B5" w14:textId="77777777" w:rsid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Цегельний, 8, м. Вінниця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9D9BE3C" w14:textId="77777777" w:rsidR="00654FD5" w:rsidRPr="00FA73FC" w:rsidRDefault="00654F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46CD5" w:rsidRPr="00F81FE4" w14:paraId="086E5168" w14:textId="77777777" w:rsidTr="00E341D1"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10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F40" w14:textId="03658CB4" w:rsidR="00846CD5" w:rsidRPr="001C6218" w:rsidRDefault="00832D7B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Ванюшкіна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  <w:p w14:paraId="3A39D9EF" w14:textId="735E8646" w:rsidR="00846CD5" w:rsidRPr="00846CD5" w:rsidRDefault="00846CD5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+38(0432) 32-92-0</w:t>
            </w:r>
            <w:r w:rsidR="00F81FE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bookmarkStart w:id="2" w:name="_GoBack"/>
            <w:bookmarkEnd w:id="2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586A7DF0" w14:textId="77777777" w:rsidR="00846CD5" w:rsidRPr="00F81FE4" w:rsidRDefault="00846CD5" w:rsidP="00846CD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vinnytsia</w:t>
            </w:r>
            <w:r w:rsidRPr="00F81FE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@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F81FE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gp</w:t>
            </w:r>
            <w:r w:rsidRPr="00F81FE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F81FE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ua</w:t>
            </w:r>
          </w:p>
        </w:tc>
      </w:tr>
      <w:tr w:rsidR="00846CD5" w:rsidRPr="00846CD5" w14:paraId="29415542" w14:textId="77777777" w:rsidTr="00B01AC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7DE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46CD5" w:rsidRPr="00846CD5" w14:paraId="48A9931F" w14:textId="77777777" w:rsidTr="00E341D1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500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8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5C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ища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освітньо-кваліфікаційним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рівнем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нижче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ступеня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молодшого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46CD5" w:rsidRPr="00846CD5" w14:paraId="2EAA36C6" w14:textId="77777777" w:rsidTr="00E341D1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FD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BBF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66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потребується</w:t>
            </w:r>
          </w:p>
        </w:tc>
      </w:tr>
      <w:tr w:rsidR="00846CD5" w:rsidRPr="00846CD5" w14:paraId="4ED08CBC" w14:textId="77777777" w:rsidTr="00E341D1">
        <w:trPr>
          <w:trHeight w:val="248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617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A3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62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46CD5" w:rsidRPr="00846CD5" w14:paraId="5BC0B85A" w14:textId="77777777" w:rsidTr="00B01AC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3DA0B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46CD5" w:rsidRPr="00846CD5" w14:paraId="6631266B" w14:textId="77777777" w:rsidTr="00E341D1">
        <w:trPr>
          <w:trHeight w:val="3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52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2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0796FA70" w14:textId="77777777" w:rsidTr="00E341D1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97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67" w:type="dxa"/>
            <w:tcBorders>
              <w:bottom w:val="single" w:sz="4" w:space="0" w:color="auto"/>
              <w:right w:val="single" w:sz="4" w:space="0" w:color="auto"/>
            </w:tcBorders>
          </w:tcPr>
          <w:p w14:paraId="21915CDB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D79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E3FE27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встановлювати причинно-наслідкові зв’язки;</w:t>
            </w:r>
          </w:p>
          <w:p w14:paraId="5010D15C" w14:textId="77777777" w:rsid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  <w:p w14:paraId="43E01BCA" w14:textId="77777777" w:rsidR="00654FD5" w:rsidRPr="00846CD5" w:rsidRDefault="00654FD5" w:rsidP="0065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6CD5" w:rsidRPr="00846CD5" w14:paraId="15507504" w14:textId="77777777" w:rsidTr="00E341D1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25D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CE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Комунікація та взаємодія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BC5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06EDB62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ефективно взаємодіяти – дослухатися, сприймати та викладати думку;</w:t>
            </w:r>
          </w:p>
          <w:p w14:paraId="37E2F586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публічно виступати перед аудиторією;</w:t>
            </w:r>
          </w:p>
          <w:p w14:paraId="1DE4929C" w14:textId="77777777" w:rsid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  <w:p w14:paraId="18F1F4FE" w14:textId="77777777" w:rsidR="00654FD5" w:rsidRPr="00846CD5" w:rsidRDefault="00654FD5" w:rsidP="0065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6CD5" w:rsidRPr="00846CD5" w14:paraId="15120556" w14:textId="77777777" w:rsidTr="00E341D1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8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945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D" w14:textId="3537CC4E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</w:t>
            </w:r>
            <w:r w:rsidR="00EB37C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DEC2AC2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усвідомлення рівня відповідальності під час підготовки і прийняття рішень, готовність нести відповідальність                         за можливі наслідки реалізації таких рішень;</w:t>
            </w:r>
          </w:p>
          <w:p w14:paraId="7B156A90" w14:textId="77777777" w:rsid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брати на себе зобов’язання, чітко їх дотримуватись і виконувати</w:t>
            </w:r>
          </w:p>
          <w:p w14:paraId="78314431" w14:textId="77777777" w:rsidR="00654FD5" w:rsidRPr="00846CD5" w:rsidRDefault="00654F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846CD5" w:rsidRPr="00846CD5" w14:paraId="14EEEDC9" w14:textId="77777777" w:rsidTr="00E341D1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FB1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21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18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83802D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сервіси інтернету для ефективного пошуку потрібної інформації; вміння перевіряти надійність джерел і достовірність даних                     та інформації у цифровому середовищі; </w:t>
            </w:r>
          </w:p>
          <w:p w14:paraId="47D10DC7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                  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A0A684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уникати небезпек в цифровому середовищі, захищати особисті та конфіденційні дані;</w:t>
            </w:r>
          </w:p>
          <w:p w14:paraId="3C4F559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238962CE" w14:textId="77777777" w:rsid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4A936DFA" w14:textId="77777777" w:rsidR="00654FD5" w:rsidRPr="00846CD5" w:rsidRDefault="00654F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846CD5" w:rsidRPr="00846CD5" w14:paraId="7B23878C" w14:textId="77777777" w:rsidTr="00B01AC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2F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846CD5" w:rsidRPr="00846CD5" w14:paraId="79FBA22F" w14:textId="77777777" w:rsidTr="00E341D1">
        <w:trPr>
          <w:trHeight w:val="300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F0E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60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52F9CC3E" w14:textId="77777777" w:rsidTr="00E341D1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C23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F651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5D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Конституція України;</w:t>
            </w:r>
          </w:p>
          <w:p w14:paraId="166B5F2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державну службу»;</w:t>
            </w:r>
          </w:p>
          <w:p w14:paraId="302DBBD9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прокуратуру»;</w:t>
            </w:r>
          </w:p>
          <w:p w14:paraId="67D01CB1" w14:textId="77777777" w:rsid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запобігання корупції».</w:t>
            </w:r>
          </w:p>
          <w:p w14:paraId="658C5084" w14:textId="77777777" w:rsidR="00654FD5" w:rsidRPr="00846CD5" w:rsidRDefault="00654FD5" w:rsidP="00654FD5">
            <w:pPr>
              <w:spacing w:after="0" w:line="240" w:lineRule="auto"/>
              <w:ind w:left="4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CD5" w:rsidRPr="00846CD5" w14:paraId="4F44119A" w14:textId="77777777" w:rsidTr="00E341D1">
        <w:trPr>
          <w:trHeight w:val="70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CC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7A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AE1" w14:textId="77777777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Знання:</w:t>
            </w:r>
          </w:p>
          <w:p w14:paraId="629E412E" w14:textId="2FCE0D4A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Закону України «Про прокуратуру»;</w:t>
            </w:r>
          </w:p>
          <w:p w14:paraId="6C375A93" w14:textId="4ABC3DB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bookmarkStart w:id="3" w:name="_Hlk151044075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звернення громадян»;</w:t>
            </w:r>
          </w:p>
          <w:p w14:paraId="229AA394" w14:textId="3B7D1112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доступ до публічної інформації»;</w:t>
            </w:r>
          </w:p>
          <w:p w14:paraId="21822714" w14:textId="14CBB83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електронні документи та електронний документообіг»</w:t>
            </w:r>
            <w:bookmarkEnd w:id="3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14:paraId="5FFC2159" w14:textId="77777777" w:rsidR="00846CD5" w:rsidRPr="00654FD5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«Про Національний архівний фонд та архівні установи».</w:t>
            </w:r>
          </w:p>
          <w:p w14:paraId="56F6A5D0" w14:textId="6F373B84" w:rsidR="00654FD5" w:rsidRPr="00846CD5" w:rsidRDefault="00654FD5" w:rsidP="00654FD5">
            <w:pPr>
              <w:tabs>
                <w:tab w:val="left" w:pos="0"/>
              </w:tabs>
              <w:suppressAutoHyphens/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14:paraId="73CE069D" w14:textId="0AA34177" w:rsidR="00E0604A" w:rsidRPr="00846CD5" w:rsidRDefault="00E0604A">
      <w:pPr>
        <w:rPr>
          <w:lang w:val="uk-UA"/>
        </w:rPr>
      </w:pPr>
    </w:p>
    <w:sectPr w:rsidR="00E0604A" w:rsidRPr="00846CD5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47E39"/>
    <w:multiLevelType w:val="hybridMultilevel"/>
    <w:tmpl w:val="A99AEEBE"/>
    <w:lvl w:ilvl="0" w:tplc="05F0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CF7C3E38"/>
    <w:lvl w:ilvl="0" w:tplc="3738B64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4A"/>
    <w:rsid w:val="00015CC9"/>
    <w:rsid w:val="0006449C"/>
    <w:rsid w:val="000C7D32"/>
    <w:rsid w:val="001C6218"/>
    <w:rsid w:val="002A0B65"/>
    <w:rsid w:val="004E3004"/>
    <w:rsid w:val="00541CC8"/>
    <w:rsid w:val="005B6909"/>
    <w:rsid w:val="00654FD5"/>
    <w:rsid w:val="006A3826"/>
    <w:rsid w:val="007C7F2F"/>
    <w:rsid w:val="00832D7B"/>
    <w:rsid w:val="0084571C"/>
    <w:rsid w:val="00846CD5"/>
    <w:rsid w:val="008B3988"/>
    <w:rsid w:val="008B56B3"/>
    <w:rsid w:val="008E49C0"/>
    <w:rsid w:val="00972558"/>
    <w:rsid w:val="00A241C9"/>
    <w:rsid w:val="00AE5AB8"/>
    <w:rsid w:val="00B855CA"/>
    <w:rsid w:val="00C027F1"/>
    <w:rsid w:val="00C04FD1"/>
    <w:rsid w:val="00C54D0D"/>
    <w:rsid w:val="00CC1272"/>
    <w:rsid w:val="00CC49D8"/>
    <w:rsid w:val="00DD20F3"/>
    <w:rsid w:val="00E0604A"/>
    <w:rsid w:val="00E15140"/>
    <w:rsid w:val="00E341D1"/>
    <w:rsid w:val="00EB37C2"/>
    <w:rsid w:val="00ED3921"/>
    <w:rsid w:val="00F05E6C"/>
    <w:rsid w:val="00F81FE4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83D"/>
  <w15:chartTrackingRefBased/>
  <w15:docId w15:val="{A41A41ED-60D4-4883-9A00-595878D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3634</Words>
  <Characters>20716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Оксана</cp:lastModifiedBy>
  <cp:revision>9</cp:revision>
  <cp:lastPrinted>2025-05-14T13:34:00Z</cp:lastPrinted>
  <dcterms:created xsi:type="dcterms:W3CDTF">2025-03-24T15:45:00Z</dcterms:created>
  <dcterms:modified xsi:type="dcterms:W3CDTF">2025-05-14T13:45:00Z</dcterms:modified>
</cp:coreProperties>
</file>